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6BE8930A" w:rsidR="008A4338" w:rsidRPr="003F5B5C" w:rsidRDefault="0001404B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07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 w:rsidR="0031588B">
        <w:rPr>
          <w:rFonts w:ascii="Times New Roman" w:hAnsi="Times New Roman"/>
          <w:color w:val="000000"/>
          <w:sz w:val="28"/>
          <w:szCs w:val="28"/>
        </w:rPr>
        <w:t>5</w:t>
      </w:r>
    </w:p>
    <w:p w14:paraId="04574E4C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43D9B136" w14:textId="77777777" w:rsidR="00275B0F" w:rsidRPr="00275B0F" w:rsidRDefault="00275B0F" w:rsidP="00275B0F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275B0F">
        <w:rPr>
          <w:rFonts w:ascii="Times New Roman" w:eastAsia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117048CD" w14:textId="77777777" w:rsidR="00275B0F" w:rsidRPr="00275B0F" w:rsidRDefault="00275B0F" w:rsidP="00275B0F">
      <w:pPr>
        <w:rPr>
          <w:rFonts w:ascii="Times New Roman" w:eastAsia="Times New Roman" w:hAnsi="Times New Roman"/>
          <w:sz w:val="28"/>
          <w:szCs w:val="28"/>
        </w:rPr>
      </w:pPr>
    </w:p>
    <w:p w14:paraId="1BA58E55" w14:textId="77777777" w:rsidR="00275B0F" w:rsidRPr="00275B0F" w:rsidRDefault="00275B0F" w:rsidP="00275B0F">
      <w:pPr>
        <w:spacing w:before="12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В соответствии со статьями 5.1, 40 Градостроительного кодекса Российской Федерации,  статьей 28 Федерального закона от 06 октября 2003г. № 131 - ФЗ «Об общих принципах организации местного самоуправления в Российской Федерации», решением Совета депутатов городского округа город Чкаловск Нижегородской области от 15 июня 2020 г. № 49 «Об утверждении положения о порядке организации и проведения общественных обсуждений или публичных слушаний по вопросам градостроительной деятельности на территории городского округа город Чкаловск Нижегородской области», 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от 02 сентября 2020 г. №9-2020, руководствуясь Уставом городского округа город Чкаловск Нижегородской области, </w:t>
      </w:r>
      <w:r w:rsidRPr="00275B0F">
        <w:rPr>
          <w:rFonts w:ascii="Times New Roman" w:eastAsia="Times New Roman" w:hAnsi="Times New Roman"/>
          <w:b/>
          <w:sz w:val="28"/>
          <w:szCs w:val="28"/>
        </w:rPr>
        <w:t>постановляю:</w:t>
      </w:r>
      <w:r w:rsidRPr="00275B0F">
        <w:rPr>
          <w:rFonts w:ascii="Times New Roman" w:eastAsia="Times New Roman" w:hAnsi="Times New Roman"/>
          <w:sz w:val="28"/>
          <w:szCs w:val="28"/>
        </w:rPr>
        <w:t xml:space="preserve">      </w:t>
      </w:r>
    </w:p>
    <w:p w14:paraId="39520CA6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1. Провести </w:t>
      </w:r>
      <w:r w:rsidRPr="00275B0F">
        <w:rPr>
          <w:rFonts w:ascii="Times New Roman" w:eastAsia="Times New Roman" w:hAnsi="Times New Roman"/>
          <w:color w:val="000000" w:themeColor="text1"/>
          <w:sz w:val="28"/>
          <w:szCs w:val="28"/>
        </w:rPr>
        <w:t>23 сентября 2020 года в 17 часов 00</w:t>
      </w:r>
      <w:r w:rsidRPr="00275B0F">
        <w:rPr>
          <w:rFonts w:ascii="Times New Roman" w:eastAsia="Times New Roman" w:hAnsi="Times New Roman"/>
          <w:sz w:val="28"/>
          <w:szCs w:val="28"/>
        </w:rPr>
        <w:t xml:space="preserve"> минут по адресу:  Нижегородская область, город Чкаловск, пл. Комсомольская, д. 2 (актовый зал здания администрации городского округа город Чкаловск) публичные </w:t>
      </w:r>
      <w:r w:rsidRPr="00275B0F">
        <w:rPr>
          <w:rFonts w:ascii="Times New Roman" w:eastAsia="Times New Roman" w:hAnsi="Times New Roman"/>
          <w:sz w:val="28"/>
          <w:szCs w:val="28"/>
        </w:rPr>
        <w:lastRenderedPageBreak/>
        <w:t xml:space="preserve">слушания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52:13:0060112:40, расположенного по адресу (местоположение): Нижегородская область, городской округ город Чкаловск, г. Чкаловск, ул. Комсомольская, д. 61, для территориальной зоны Ж-1 (индивидуальная застройка с приусадебными участками), в части увеличения максимального размера земельного участка до 8340 </w:t>
      </w:r>
      <w:proofErr w:type="spellStart"/>
      <w:r w:rsidRPr="00275B0F">
        <w:rPr>
          <w:rFonts w:ascii="Times New Roman" w:eastAsia="Times New Roman" w:hAnsi="Times New Roman"/>
          <w:sz w:val="28"/>
          <w:szCs w:val="28"/>
        </w:rPr>
        <w:t>кв.м</w:t>
      </w:r>
      <w:proofErr w:type="spellEnd"/>
      <w:r w:rsidRPr="00275B0F">
        <w:rPr>
          <w:rFonts w:ascii="Times New Roman" w:eastAsia="Times New Roman" w:hAnsi="Times New Roman"/>
          <w:sz w:val="28"/>
          <w:szCs w:val="28"/>
        </w:rPr>
        <w:t>.</w:t>
      </w:r>
    </w:p>
    <w:p w14:paraId="1BBC17DF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2. Установить перечень информационных материалов к проекту: проект постановления администрации городского округа город Чкаловск Нижегородской области. </w:t>
      </w:r>
    </w:p>
    <w:p w14:paraId="19EC7824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 w:rsidRPr="00275B0F">
        <w:rPr>
          <w:rFonts w:ascii="Times New Roman" w:eastAsia="Times New Roman" w:hAnsi="Times New Roman"/>
          <w:color w:val="000000" w:themeColor="text1"/>
          <w:sz w:val="28"/>
          <w:szCs w:val="28"/>
        </w:rPr>
        <w:t>11 сентября 2020 по 23 сентября 2020 года.</w:t>
      </w:r>
    </w:p>
    <w:p w14:paraId="1FC9C46A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4. Установить место открытия экспозиции проекта: официальный сайт администрации городского округа город Чкаловск Нижегородской области </w:t>
      </w:r>
      <w:proofErr w:type="spellStart"/>
      <w:r w:rsidRPr="00275B0F">
        <w:rPr>
          <w:rFonts w:ascii="Times New Roman" w:eastAsia="Times New Roman" w:hAnsi="Times New Roman"/>
          <w:sz w:val="28"/>
          <w:szCs w:val="28"/>
        </w:rPr>
        <w:t>http</w:t>
      </w:r>
      <w:proofErr w:type="spellEnd"/>
      <w:r w:rsidRPr="00275B0F">
        <w:rPr>
          <w:rFonts w:ascii="Times New Roman" w:eastAsia="Times New Roman" w:hAnsi="Times New Roman"/>
          <w:sz w:val="28"/>
          <w:szCs w:val="28"/>
        </w:rPr>
        <w:t>//: gorodchkalovsk.ru в разделе «Градостроительная деятельность» во вкладке «Экспозиции проектов» и кабинет № 8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1A80C6FD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5. Установить дату открытия экспозиции </w:t>
      </w:r>
      <w:r w:rsidRPr="00275B0F">
        <w:rPr>
          <w:rFonts w:ascii="Times New Roman" w:eastAsia="Times New Roman" w:hAnsi="Times New Roman"/>
          <w:color w:val="000000" w:themeColor="text1"/>
          <w:sz w:val="28"/>
          <w:szCs w:val="28"/>
        </w:rPr>
        <w:t>11 сентября 2020 года. Срок проведения экспозиции до 23 сентября 2020 года</w:t>
      </w:r>
      <w:r w:rsidRPr="00275B0F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Pr="00275B0F">
        <w:rPr>
          <w:rFonts w:ascii="Times New Roman" w:eastAsia="Times New Roman" w:hAnsi="Times New Roman"/>
          <w:sz w:val="28"/>
          <w:szCs w:val="28"/>
        </w:rPr>
        <w:t>(включительно). Часы работы: в рабочие дни – с понедельника по пятницу с 9-00 до 12-00 часов и с 13-00 до 16-00.</w:t>
      </w:r>
    </w:p>
    <w:p w14:paraId="595E9F64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 xml:space="preserve">6. В период проведения публичных слушаний участники, прошедшие идентификацию, представляют свои </w:t>
      </w:r>
      <w:proofErr w:type="gramStart"/>
      <w:r w:rsidRPr="00275B0F">
        <w:rPr>
          <w:rFonts w:ascii="Times New Roman" w:eastAsia="Times New Roman" w:hAnsi="Times New Roman"/>
          <w:sz w:val="28"/>
          <w:szCs w:val="28"/>
        </w:rPr>
        <w:t>предложения  и</w:t>
      </w:r>
      <w:proofErr w:type="gramEnd"/>
      <w:r w:rsidRPr="00275B0F">
        <w:rPr>
          <w:rFonts w:ascii="Times New Roman" w:eastAsia="Times New Roman" w:hAnsi="Times New Roman"/>
          <w:sz w:val="28"/>
          <w:szCs w:val="28"/>
        </w:rPr>
        <w:t xml:space="preserve">  замечания  по  обсуждаемому проекту  в </w:t>
      </w:r>
      <w:r w:rsidRPr="00275B0F">
        <w:rPr>
          <w:rFonts w:ascii="Times New Roman" w:eastAsia="Times New Roman" w:hAnsi="Times New Roman"/>
          <w:color w:val="000000" w:themeColor="text1"/>
          <w:sz w:val="28"/>
          <w:szCs w:val="28"/>
        </w:rPr>
        <w:t>срок до 23 сентября</w:t>
      </w:r>
      <w:r w:rsidRPr="00275B0F">
        <w:rPr>
          <w:rFonts w:ascii="Times New Roman" w:eastAsia="Times New Roman" w:hAnsi="Times New Roman"/>
          <w:sz w:val="28"/>
          <w:szCs w:val="28"/>
        </w:rPr>
        <w:t xml:space="preserve"> 2020 года (включительно):</w:t>
      </w:r>
    </w:p>
    <w:p w14:paraId="1E15A41C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3F458569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2) в письменной форме в адрес администрации городского округа город Чкаловск Нижегородской области;</w:t>
      </w:r>
    </w:p>
    <w:p w14:paraId="691BF2AC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70398F0B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6B317BAD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1) обеспечить проведение публичных слушаний по проекту, указанным в части 1 настоящего постановления;</w:t>
      </w:r>
    </w:p>
    <w:p w14:paraId="64627E3A" w14:textId="77777777" w:rsidR="00275B0F" w:rsidRPr="00275B0F" w:rsidRDefault="00275B0F" w:rsidP="00275B0F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2) осуществить информирование заинтересованных лиц о проведении публичных слушаний путем проведения экспозиции проекта и размещения информационных материалов по проекту, указанным в части 1 настоящего постановления, в местах ознакомления.</w:t>
      </w:r>
    </w:p>
    <w:p w14:paraId="319163F1" w14:textId="77777777" w:rsidR="00275B0F" w:rsidRPr="00275B0F" w:rsidRDefault="00275B0F" w:rsidP="00275B0F">
      <w:pPr>
        <w:widowControl w:val="0"/>
        <w:numPr>
          <w:ilvl w:val="0"/>
          <w:numId w:val="30"/>
        </w:numPr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75B0F">
        <w:rPr>
          <w:rFonts w:ascii="Times New Roman" w:eastAsia="Times New Roman" w:hAnsi="Times New Roman"/>
          <w:sz w:val="28"/>
          <w:szCs w:val="28"/>
          <w:lang w:eastAsia="ru-RU"/>
        </w:rPr>
        <w:t xml:space="preserve">Обнародовать настоящее решение </w:t>
      </w:r>
      <w:r w:rsidRPr="00275B0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в МБУК «Централизованная библиотечная система» городского округа город Чкаловск Нижегородской области и на</w:t>
      </w:r>
      <w:r w:rsidRPr="00275B0F">
        <w:rPr>
          <w:rFonts w:ascii="Times New Roman" w:eastAsia="Times New Roman" w:hAnsi="Times New Roman"/>
          <w:sz w:val="28"/>
          <w:szCs w:val="28"/>
          <w:lang w:eastAsia="ru-RU"/>
        </w:rPr>
        <w:t xml:space="preserve"> официальном сайте в </w:t>
      </w:r>
      <w:r w:rsidRPr="00275B0F">
        <w:rPr>
          <w:rFonts w:ascii="Times New Roman" w:eastAsia="Times New Roman" w:hAnsi="Times New Roman"/>
          <w:sz w:val="28"/>
          <w:szCs w:val="28"/>
        </w:rPr>
        <w:t xml:space="preserve">информационно-телекоммуникационной сети «Интернет» </w:t>
      </w:r>
      <w:r w:rsidRPr="00275B0F">
        <w:rPr>
          <w:rFonts w:ascii="Times New Roman" w:eastAsia="Times New Roman" w:hAnsi="Times New Roman"/>
          <w:sz w:val="28"/>
          <w:szCs w:val="28"/>
          <w:lang w:eastAsia="ru-RU"/>
        </w:rPr>
        <w:t>http://www.gorodchkalovsk.ru.</w:t>
      </w:r>
    </w:p>
    <w:p w14:paraId="31B3EB78" w14:textId="77777777" w:rsidR="00275B0F" w:rsidRPr="00275B0F" w:rsidRDefault="00275B0F" w:rsidP="00275B0F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275B0F">
        <w:rPr>
          <w:rFonts w:ascii="Times New Roman" w:eastAsia="Times New Roman" w:hAnsi="Times New Roman"/>
          <w:sz w:val="28"/>
          <w:szCs w:val="28"/>
        </w:rPr>
        <w:t>9. Настоящее постановление вступает в силу со дня его обнародования.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AA957" w14:textId="77777777" w:rsidR="007A6BAE" w:rsidRDefault="007A6BAE" w:rsidP="00FC07E0">
      <w:pPr>
        <w:spacing w:after="0" w:line="240" w:lineRule="auto"/>
      </w:pPr>
      <w:r>
        <w:separator/>
      </w:r>
    </w:p>
  </w:endnote>
  <w:endnote w:type="continuationSeparator" w:id="0">
    <w:p w14:paraId="357875AF" w14:textId="77777777" w:rsidR="007A6BAE" w:rsidRDefault="007A6BAE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06FAC2" w14:textId="77777777" w:rsidR="007A6BAE" w:rsidRDefault="007A6BAE" w:rsidP="00FC07E0">
      <w:pPr>
        <w:spacing w:after="0" w:line="240" w:lineRule="auto"/>
      </w:pPr>
      <w:r>
        <w:separator/>
      </w:r>
    </w:p>
  </w:footnote>
  <w:footnote w:type="continuationSeparator" w:id="0">
    <w:p w14:paraId="7DDEAF58" w14:textId="77777777" w:rsidR="007A6BAE" w:rsidRDefault="007A6BAE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9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30"/>
  </w:num>
  <w:num w:numId="6">
    <w:abstractNumId w:val="27"/>
  </w:num>
  <w:num w:numId="7">
    <w:abstractNumId w:val="15"/>
  </w:num>
  <w:num w:numId="8">
    <w:abstractNumId w:val="10"/>
  </w:num>
  <w:num w:numId="9">
    <w:abstractNumId w:val="7"/>
  </w:num>
  <w:num w:numId="10">
    <w:abstractNumId w:val="31"/>
  </w:num>
  <w:num w:numId="11">
    <w:abstractNumId w:val="12"/>
  </w:num>
  <w:num w:numId="12">
    <w:abstractNumId w:val="11"/>
  </w:num>
  <w:num w:numId="13">
    <w:abstractNumId w:val="21"/>
  </w:num>
  <w:num w:numId="14">
    <w:abstractNumId w:val="4"/>
  </w:num>
  <w:num w:numId="15">
    <w:abstractNumId w:val="20"/>
  </w:num>
  <w:num w:numId="16">
    <w:abstractNumId w:val="14"/>
  </w:num>
  <w:num w:numId="17">
    <w:abstractNumId w:val="26"/>
  </w:num>
  <w:num w:numId="18">
    <w:abstractNumId w:val="1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2"/>
  </w:num>
  <w:num w:numId="24">
    <w:abstractNumId w:val="24"/>
  </w:num>
  <w:num w:numId="25">
    <w:abstractNumId w:val="19"/>
  </w:num>
  <w:num w:numId="26">
    <w:abstractNumId w:val="22"/>
  </w:num>
  <w:num w:numId="27">
    <w:abstractNumId w:val="29"/>
  </w:num>
  <w:num w:numId="28">
    <w:abstractNumId w:val="0"/>
  </w:num>
  <w:num w:numId="29">
    <w:abstractNumId w:val="8"/>
  </w:num>
  <w:num w:numId="30">
    <w:abstractNumId w:val="5"/>
  </w:num>
  <w:num w:numId="31">
    <w:abstractNumId w:val="2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75B0F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1588B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51EE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A6BAE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639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56</cp:revision>
  <cp:lastPrinted>2020-09-09T13:57:00Z</cp:lastPrinted>
  <dcterms:created xsi:type="dcterms:W3CDTF">2016-08-17T14:02:00Z</dcterms:created>
  <dcterms:modified xsi:type="dcterms:W3CDTF">2020-09-09T14:00:00Z</dcterms:modified>
</cp:coreProperties>
</file>